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63" w:rsidRPr="00000810" w:rsidRDefault="00351863" w:rsidP="00F419EC">
      <w:pPr>
        <w:jc w:val="center"/>
        <w:rPr>
          <w:b/>
          <w:color w:val="E7E6E6" w:themeColor="background2"/>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0081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TABLA RESUMEN CRITERIOS DE CALIFICACIÓN DEPARTAMENTO DE TECNOLOGÍA</w:t>
      </w:r>
      <w:r w:rsidR="00401CC3" w:rsidRPr="0000081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DEL CURSO 2019-2020</w:t>
      </w:r>
      <w:r w:rsidRPr="0000081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-GRUPOS ESO</w:t>
      </w:r>
    </w:p>
    <w:tbl>
      <w:tblPr>
        <w:tblStyle w:val="Tablaconcuadrcula"/>
        <w:tblW w:w="15446" w:type="dxa"/>
        <w:tblLook w:val="04A0" w:firstRow="1" w:lastRow="0" w:firstColumn="1" w:lastColumn="0" w:noHBand="0" w:noVBand="1"/>
      </w:tblPr>
      <w:tblGrid>
        <w:gridCol w:w="2077"/>
        <w:gridCol w:w="2234"/>
        <w:gridCol w:w="1613"/>
        <w:gridCol w:w="1616"/>
        <w:gridCol w:w="1706"/>
        <w:gridCol w:w="1877"/>
        <w:gridCol w:w="1543"/>
        <w:gridCol w:w="2780"/>
      </w:tblGrid>
      <w:tr w:rsidR="00B940FC" w:rsidRPr="00F419EC" w:rsidTr="00CB1128">
        <w:tc>
          <w:tcPr>
            <w:tcW w:w="2068" w:type="dxa"/>
            <w:tcBorders>
              <w:tl2br w:val="single" w:sz="4" w:space="0" w:color="auto"/>
            </w:tcBorders>
            <w:shd w:val="clear" w:color="auto" w:fill="auto"/>
          </w:tcPr>
          <w:p w:rsidR="00E50EEE" w:rsidRPr="00C7711A" w:rsidRDefault="00E50EEE" w:rsidP="007702BE">
            <w:pPr>
              <w:jc w:val="right"/>
              <w:rPr>
                <w:b/>
              </w:rPr>
            </w:pPr>
            <w:r w:rsidRPr="00C7711A">
              <w:rPr>
                <w:b/>
              </w:rPr>
              <w:t>MATERIAS</w:t>
            </w:r>
          </w:p>
          <w:p w:rsidR="00E50EEE" w:rsidRPr="00C7711A" w:rsidRDefault="00E50EEE" w:rsidP="007702BE">
            <w:pPr>
              <w:tabs>
                <w:tab w:val="left" w:pos="333"/>
              </w:tabs>
              <w:rPr>
                <w:b/>
              </w:rPr>
            </w:pPr>
          </w:p>
          <w:p w:rsidR="00E50EEE" w:rsidRPr="00C7711A" w:rsidRDefault="00E50EEE" w:rsidP="005C222C">
            <w:pPr>
              <w:tabs>
                <w:tab w:val="left" w:pos="333"/>
              </w:tabs>
              <w:rPr>
                <w:b/>
              </w:rPr>
            </w:pPr>
            <w:r w:rsidRPr="00C7711A">
              <w:rPr>
                <w:b/>
              </w:rPr>
              <w:t xml:space="preserve">DATO A </w:t>
            </w:r>
          </w:p>
          <w:p w:rsidR="00E50EEE" w:rsidRPr="00C7711A" w:rsidRDefault="00E50EEE" w:rsidP="005C222C">
            <w:pPr>
              <w:tabs>
                <w:tab w:val="left" w:pos="333"/>
              </w:tabs>
              <w:rPr>
                <w:b/>
              </w:rPr>
            </w:pPr>
            <w:r w:rsidRPr="00C7711A">
              <w:rPr>
                <w:b/>
              </w:rPr>
              <w:t>EVALUAR</w:t>
            </w:r>
          </w:p>
        </w:tc>
        <w:tc>
          <w:tcPr>
            <w:tcW w:w="2226" w:type="dxa"/>
            <w:shd w:val="clear" w:color="auto" w:fill="FFF2CC" w:themeFill="accent4" w:themeFillTint="33"/>
          </w:tcPr>
          <w:p w:rsidR="00E50EEE" w:rsidRPr="00C7711A" w:rsidRDefault="00E50EEE" w:rsidP="00C7711A">
            <w:pPr>
              <w:jc w:val="center"/>
              <w:rPr>
                <w:b/>
              </w:rPr>
            </w:pPr>
            <w:r w:rsidRPr="00C7711A">
              <w:rPr>
                <w:b/>
              </w:rPr>
              <w:t>INSTRUMENTO EVALUADOR (según dato a evaluar y materia)</w:t>
            </w:r>
          </w:p>
        </w:tc>
        <w:tc>
          <w:tcPr>
            <w:tcW w:w="1607" w:type="dxa"/>
            <w:shd w:val="clear" w:color="auto" w:fill="FFFF00"/>
          </w:tcPr>
          <w:p w:rsidR="00E50EEE" w:rsidRPr="00C7711A" w:rsidRDefault="00E50EEE" w:rsidP="00C7711A">
            <w:pPr>
              <w:jc w:val="center"/>
              <w:rPr>
                <w:b/>
              </w:rPr>
            </w:pPr>
            <w:r w:rsidRPr="00C7711A">
              <w:rPr>
                <w:b/>
              </w:rPr>
              <w:t>1º y 3º ESO</w:t>
            </w:r>
          </w:p>
          <w:p w:rsidR="00E50EEE" w:rsidRPr="00C7711A" w:rsidRDefault="00E50EEE" w:rsidP="00C7711A">
            <w:pPr>
              <w:jc w:val="center"/>
              <w:rPr>
                <w:b/>
              </w:rPr>
            </w:pPr>
            <w:r w:rsidRPr="00C7711A">
              <w:rPr>
                <w:b/>
              </w:rPr>
              <w:t>GRUPOS BILINGÜE</w:t>
            </w:r>
          </w:p>
        </w:tc>
        <w:tc>
          <w:tcPr>
            <w:tcW w:w="1610" w:type="dxa"/>
            <w:shd w:val="clear" w:color="auto" w:fill="FFFF00"/>
          </w:tcPr>
          <w:p w:rsidR="00E50EEE" w:rsidRPr="00C7711A" w:rsidRDefault="00E50EEE" w:rsidP="00C7711A">
            <w:pPr>
              <w:jc w:val="center"/>
              <w:rPr>
                <w:b/>
              </w:rPr>
            </w:pPr>
            <w:r w:rsidRPr="00C7711A">
              <w:rPr>
                <w:b/>
              </w:rPr>
              <w:t>1º y 3º ESO</w:t>
            </w:r>
          </w:p>
          <w:p w:rsidR="00E50EEE" w:rsidRPr="00C7711A" w:rsidRDefault="00E50EEE" w:rsidP="00C7711A">
            <w:pPr>
              <w:jc w:val="center"/>
              <w:rPr>
                <w:b/>
              </w:rPr>
            </w:pPr>
            <w:r w:rsidRPr="00C7711A">
              <w:rPr>
                <w:b/>
              </w:rPr>
              <w:t>RESTO DE GRUPOS</w:t>
            </w:r>
            <w:r>
              <w:rPr>
                <w:b/>
              </w:rPr>
              <w:t xml:space="preserve"> NO BILINGÜES</w:t>
            </w:r>
          </w:p>
        </w:tc>
        <w:tc>
          <w:tcPr>
            <w:tcW w:w="1700" w:type="dxa"/>
            <w:shd w:val="clear" w:color="auto" w:fill="FFFF00"/>
          </w:tcPr>
          <w:p w:rsidR="00E50EEE" w:rsidRPr="00C7711A" w:rsidRDefault="00E50EEE" w:rsidP="00C7711A">
            <w:pPr>
              <w:jc w:val="center"/>
              <w:rPr>
                <w:b/>
              </w:rPr>
            </w:pPr>
            <w:r w:rsidRPr="00C7711A">
              <w:rPr>
                <w:b/>
              </w:rPr>
              <w:t>3º ESO ROBÓTICA</w:t>
            </w:r>
          </w:p>
        </w:tc>
        <w:tc>
          <w:tcPr>
            <w:tcW w:w="1870" w:type="dxa"/>
            <w:shd w:val="clear" w:color="auto" w:fill="FFFF00"/>
          </w:tcPr>
          <w:p w:rsidR="00E50EEE" w:rsidRPr="00C7711A" w:rsidRDefault="00E50EEE" w:rsidP="00C7711A">
            <w:pPr>
              <w:jc w:val="center"/>
              <w:rPr>
                <w:b/>
              </w:rPr>
            </w:pPr>
            <w:r w:rsidRPr="00C7711A">
              <w:rPr>
                <w:b/>
              </w:rPr>
              <w:t>4º ESO PROGRAMACIÓN</w:t>
            </w:r>
          </w:p>
        </w:tc>
        <w:tc>
          <w:tcPr>
            <w:tcW w:w="1537" w:type="dxa"/>
            <w:shd w:val="clear" w:color="auto" w:fill="FFFF00"/>
          </w:tcPr>
          <w:p w:rsidR="00E50EEE" w:rsidRDefault="00E50EEE" w:rsidP="00C7711A">
            <w:pPr>
              <w:jc w:val="center"/>
              <w:rPr>
                <w:b/>
              </w:rPr>
            </w:pPr>
            <w:r w:rsidRPr="00C7711A">
              <w:rPr>
                <w:b/>
              </w:rPr>
              <w:t xml:space="preserve">4º ESO </w:t>
            </w:r>
          </w:p>
          <w:p w:rsidR="00E50EEE" w:rsidRPr="00C7711A" w:rsidRDefault="00E50EEE" w:rsidP="00C7711A">
            <w:pPr>
              <w:jc w:val="center"/>
              <w:rPr>
                <w:b/>
              </w:rPr>
            </w:pPr>
            <w:r>
              <w:rPr>
                <w:b/>
              </w:rPr>
              <w:t>INFORMÁTICA TICS</w:t>
            </w:r>
          </w:p>
        </w:tc>
        <w:tc>
          <w:tcPr>
            <w:tcW w:w="2770" w:type="dxa"/>
            <w:shd w:val="clear" w:color="auto" w:fill="FFF2CC" w:themeFill="accent4" w:themeFillTint="33"/>
          </w:tcPr>
          <w:p w:rsidR="00E50EEE" w:rsidRDefault="00E50EEE" w:rsidP="00E50EEE">
            <w:pPr>
              <w:jc w:val="center"/>
              <w:rPr>
                <w:b/>
              </w:rPr>
            </w:pPr>
            <w:r w:rsidRPr="00E50EEE">
              <w:rPr>
                <w:b/>
              </w:rPr>
              <w:t>IMPORTANTE</w:t>
            </w:r>
          </w:p>
          <w:p w:rsidR="005469A0" w:rsidRPr="005469A0" w:rsidRDefault="008F4015" w:rsidP="005469A0">
            <w:r>
              <w:t>Si alguna de las partes no se califica se suma al resto de apartados.</w:t>
            </w:r>
          </w:p>
        </w:tc>
      </w:tr>
      <w:tr w:rsidR="00E50EEE" w:rsidTr="00CB1128">
        <w:trPr>
          <w:trHeight w:val="851"/>
        </w:trPr>
        <w:tc>
          <w:tcPr>
            <w:tcW w:w="2068" w:type="dxa"/>
            <w:shd w:val="clear" w:color="auto" w:fill="DEEAF6" w:themeFill="accent1" w:themeFillTint="33"/>
          </w:tcPr>
          <w:p w:rsidR="00E50EEE" w:rsidRPr="0000753E" w:rsidRDefault="00E50EEE">
            <w:pPr>
              <w:rPr>
                <w:b/>
              </w:rPr>
            </w:pPr>
            <w:r w:rsidRPr="0000753E">
              <w:rPr>
                <w:b/>
              </w:rPr>
              <w:t>CALIFICACIÓN DE ESTÁNDARES DE APRENDIZAJE</w:t>
            </w:r>
          </w:p>
        </w:tc>
        <w:tc>
          <w:tcPr>
            <w:tcW w:w="2226" w:type="dxa"/>
          </w:tcPr>
          <w:p w:rsidR="00E50EEE" w:rsidRDefault="00E50EEE" w:rsidP="00B2683D">
            <w:pPr>
              <w:pStyle w:val="Prrafodelista"/>
              <w:numPr>
                <w:ilvl w:val="0"/>
                <w:numId w:val="1"/>
              </w:numPr>
            </w:pPr>
            <w:r>
              <w:t>Adquisición de conceptos</w:t>
            </w:r>
          </w:p>
          <w:p w:rsidR="00E50EEE" w:rsidRDefault="00E50EEE" w:rsidP="00B2683D">
            <w:pPr>
              <w:pStyle w:val="Prrafodelista"/>
              <w:numPr>
                <w:ilvl w:val="0"/>
                <w:numId w:val="1"/>
              </w:numPr>
            </w:pPr>
            <w:r>
              <w:t xml:space="preserve">Comprensión </w:t>
            </w:r>
          </w:p>
          <w:p w:rsidR="00E50EEE" w:rsidRDefault="00E50EEE" w:rsidP="00B2683D">
            <w:pPr>
              <w:pStyle w:val="Prrafodelista"/>
              <w:numPr>
                <w:ilvl w:val="0"/>
                <w:numId w:val="1"/>
              </w:numPr>
            </w:pPr>
            <w:r>
              <w:t>Razonamiento</w:t>
            </w:r>
          </w:p>
        </w:tc>
        <w:tc>
          <w:tcPr>
            <w:tcW w:w="1607" w:type="dxa"/>
          </w:tcPr>
          <w:p w:rsidR="00E50EEE" w:rsidRDefault="00E50EEE">
            <w:r>
              <w:t>80</w:t>
            </w:r>
            <w:r w:rsidR="00610CDE">
              <w:t xml:space="preserve"> %</w:t>
            </w:r>
            <w:r>
              <w:t xml:space="preserve"> </w:t>
            </w:r>
          </w:p>
          <w:p w:rsidR="00E50EEE" w:rsidRDefault="00E50EEE">
            <w:r w:rsidRPr="007B7243">
              <w:t>(Min</w:t>
            </w:r>
            <w:r>
              <w:t xml:space="preserve">  4/10</w:t>
            </w:r>
            <w:r w:rsidRPr="007B7243">
              <w:t>)</w:t>
            </w:r>
          </w:p>
        </w:tc>
        <w:tc>
          <w:tcPr>
            <w:tcW w:w="1610" w:type="dxa"/>
          </w:tcPr>
          <w:p w:rsidR="00E50EEE" w:rsidRDefault="00E50EEE">
            <w:r>
              <w:t>70</w:t>
            </w:r>
            <w:r w:rsidR="00610CDE">
              <w:t xml:space="preserve"> %</w:t>
            </w:r>
          </w:p>
          <w:p w:rsidR="00E50EEE" w:rsidRDefault="00E50EEE">
            <w:r>
              <w:t>(Min  3/10</w:t>
            </w:r>
            <w:r w:rsidRPr="007B7243">
              <w:t>)</w:t>
            </w:r>
          </w:p>
        </w:tc>
        <w:tc>
          <w:tcPr>
            <w:tcW w:w="1700" w:type="dxa"/>
          </w:tcPr>
          <w:p w:rsidR="00E50EEE" w:rsidRDefault="00E50EEE">
            <w:r>
              <w:t>40 %</w:t>
            </w:r>
          </w:p>
          <w:p w:rsidR="00E50EEE" w:rsidRDefault="00E50EEE">
            <w:r>
              <w:t>(Min un 3/10 en la prueba teórica para que sume)</w:t>
            </w:r>
          </w:p>
          <w:p w:rsidR="00E50EEE" w:rsidRDefault="00E50EEE" w:rsidP="00D379E1"/>
        </w:tc>
        <w:tc>
          <w:tcPr>
            <w:tcW w:w="1870" w:type="dxa"/>
          </w:tcPr>
          <w:p w:rsidR="00E50EEE" w:rsidRDefault="00E50EEE">
            <w:r>
              <w:t>40 %</w:t>
            </w:r>
          </w:p>
          <w:p w:rsidR="00E50EEE" w:rsidRDefault="00E50EEE">
            <w:r w:rsidRPr="005B4F29">
              <w:t>(Min un 3/10 en la prueba teórica para que sume)</w:t>
            </w:r>
          </w:p>
        </w:tc>
        <w:tc>
          <w:tcPr>
            <w:tcW w:w="1537" w:type="dxa"/>
          </w:tcPr>
          <w:p w:rsidR="00E50EEE" w:rsidRDefault="00E50EEE">
            <w:r>
              <w:t xml:space="preserve">40% </w:t>
            </w:r>
          </w:p>
          <w:p w:rsidR="00E50EEE" w:rsidRDefault="00E50EEE">
            <w:r>
              <w:t>(Min un 3/10 en la prueba teórica para que sume)</w:t>
            </w:r>
          </w:p>
        </w:tc>
        <w:tc>
          <w:tcPr>
            <w:tcW w:w="2770" w:type="dxa"/>
          </w:tcPr>
          <w:p w:rsidR="00E50EEE" w:rsidRDefault="00E50EEE">
            <w:r w:rsidRPr="000433C0">
              <w:rPr>
                <w:sz w:val="16"/>
              </w:rPr>
              <w:t>Cada profesor podrá establecer el orden de los estándares de aprendizaje a calificar en función del grupo</w:t>
            </w:r>
            <w:r w:rsidR="000433C0">
              <w:rPr>
                <w:sz w:val="16"/>
              </w:rPr>
              <w:t xml:space="preserve"> de </w:t>
            </w:r>
            <w:r w:rsidR="000433C0" w:rsidRPr="00D9465E">
              <w:rPr>
                <w:color w:val="FF0000"/>
                <w:sz w:val="16"/>
              </w:rPr>
              <w:t>alumnos y cambiar el orden de los t</w:t>
            </w:r>
            <w:r w:rsidR="00172574" w:rsidRPr="00D9465E">
              <w:rPr>
                <w:color w:val="FF0000"/>
                <w:sz w:val="16"/>
              </w:rPr>
              <w:t>emas en la programación de aula incluso reducir el contenido de alguno de los bloques si fuera necesario</w:t>
            </w:r>
            <w:r w:rsidR="00172574">
              <w:rPr>
                <w:sz w:val="16"/>
              </w:rPr>
              <w:t>.</w:t>
            </w:r>
          </w:p>
        </w:tc>
      </w:tr>
      <w:tr w:rsidR="008F60F4" w:rsidTr="00CB1128">
        <w:tc>
          <w:tcPr>
            <w:tcW w:w="2068" w:type="dxa"/>
            <w:shd w:val="clear" w:color="auto" w:fill="DEEAF6" w:themeFill="accent1" w:themeFillTint="33"/>
          </w:tcPr>
          <w:p w:rsidR="008F60F4" w:rsidRPr="0000753E" w:rsidRDefault="008F60F4">
            <w:pPr>
              <w:rPr>
                <w:b/>
              </w:rPr>
            </w:pPr>
            <w:r w:rsidRPr="0000753E">
              <w:rPr>
                <w:b/>
              </w:rPr>
              <w:t xml:space="preserve">COMPORTAMIENTO </w:t>
            </w:r>
          </w:p>
        </w:tc>
        <w:tc>
          <w:tcPr>
            <w:tcW w:w="2226" w:type="dxa"/>
          </w:tcPr>
          <w:p w:rsidR="008F60F4" w:rsidRPr="007439C4" w:rsidRDefault="008F60F4" w:rsidP="00B2683D">
            <w:pPr>
              <w:pStyle w:val="Prrafodelista"/>
              <w:numPr>
                <w:ilvl w:val="0"/>
                <w:numId w:val="2"/>
              </w:numPr>
            </w:pPr>
            <w:r w:rsidRPr="007439C4">
              <w:t>Participación en actividades</w:t>
            </w:r>
            <w:r>
              <w:t xml:space="preserve"> a menudo y de forma voluntaria</w:t>
            </w:r>
          </w:p>
          <w:p w:rsidR="008F60F4" w:rsidRPr="007439C4" w:rsidRDefault="008F60F4" w:rsidP="00B2683D">
            <w:pPr>
              <w:pStyle w:val="Prrafodelista"/>
              <w:numPr>
                <w:ilvl w:val="0"/>
                <w:numId w:val="2"/>
              </w:numPr>
            </w:pPr>
            <w:r>
              <w:t>Hábitos de trabajo</w:t>
            </w:r>
          </w:p>
          <w:p w:rsidR="008F60F4" w:rsidRPr="007439C4" w:rsidRDefault="008F60F4" w:rsidP="00B2683D">
            <w:pPr>
              <w:pStyle w:val="Prrafodelista"/>
              <w:numPr>
                <w:ilvl w:val="0"/>
                <w:numId w:val="2"/>
              </w:numPr>
            </w:pPr>
            <w:r w:rsidRPr="007439C4">
              <w:t>Utilización de recursos</w:t>
            </w:r>
            <w:r>
              <w:t xml:space="preserve"> adecuada</w:t>
            </w:r>
          </w:p>
          <w:p w:rsidR="008F60F4" w:rsidRDefault="008F60F4" w:rsidP="00B2683D">
            <w:pPr>
              <w:pStyle w:val="Prrafodelista"/>
              <w:numPr>
                <w:ilvl w:val="0"/>
                <w:numId w:val="2"/>
              </w:numPr>
            </w:pPr>
            <w:r w:rsidRPr="007439C4">
              <w:t>Actitud y puntualidad en clase</w:t>
            </w:r>
            <w:r>
              <w:t xml:space="preserve"> diaria</w:t>
            </w:r>
          </w:p>
        </w:tc>
        <w:tc>
          <w:tcPr>
            <w:tcW w:w="1607" w:type="dxa"/>
          </w:tcPr>
          <w:p w:rsidR="008F60F4" w:rsidRDefault="008F60F4">
            <w:r>
              <w:t>10 %</w:t>
            </w:r>
          </w:p>
        </w:tc>
        <w:tc>
          <w:tcPr>
            <w:tcW w:w="1610" w:type="dxa"/>
          </w:tcPr>
          <w:p w:rsidR="008F60F4" w:rsidRDefault="008F60F4">
            <w:r>
              <w:t>10 %</w:t>
            </w:r>
          </w:p>
        </w:tc>
        <w:tc>
          <w:tcPr>
            <w:tcW w:w="1700" w:type="dxa"/>
          </w:tcPr>
          <w:p w:rsidR="008F60F4" w:rsidRDefault="008F60F4">
            <w:r>
              <w:t>5 %</w:t>
            </w:r>
          </w:p>
          <w:p w:rsidR="008F60F4" w:rsidRDefault="008F60F4" w:rsidP="007439C4"/>
        </w:tc>
        <w:tc>
          <w:tcPr>
            <w:tcW w:w="1870" w:type="dxa"/>
          </w:tcPr>
          <w:p w:rsidR="008F60F4" w:rsidRDefault="008F60F4">
            <w:r>
              <w:t xml:space="preserve">10 %   </w:t>
            </w:r>
          </w:p>
        </w:tc>
        <w:tc>
          <w:tcPr>
            <w:tcW w:w="1537" w:type="dxa"/>
          </w:tcPr>
          <w:p w:rsidR="008F60F4" w:rsidRDefault="008F60F4">
            <w:r>
              <w:t xml:space="preserve">10 %       </w:t>
            </w:r>
          </w:p>
        </w:tc>
        <w:tc>
          <w:tcPr>
            <w:tcW w:w="2770" w:type="dxa"/>
          </w:tcPr>
          <w:p w:rsidR="008F60F4" w:rsidRDefault="008F60F4">
            <w:pPr>
              <w:rPr>
                <w:sz w:val="16"/>
              </w:rPr>
            </w:pPr>
            <w:r w:rsidRPr="000433C0">
              <w:rPr>
                <w:sz w:val="16"/>
              </w:rPr>
              <w:t>Cada profesor de aula decidirá establecer los instrumentos evaluadores del comportamiento de función del grupo.</w:t>
            </w:r>
            <w:r w:rsidR="00652635">
              <w:rPr>
                <w:sz w:val="16"/>
              </w:rPr>
              <w:t xml:space="preserve"> </w:t>
            </w:r>
          </w:p>
          <w:p w:rsidR="00652635" w:rsidRDefault="00652635">
            <w:pPr>
              <w:rPr>
                <w:sz w:val="16"/>
              </w:rPr>
            </w:pPr>
            <w:r>
              <w:rPr>
                <w:sz w:val="16"/>
              </w:rPr>
              <w:t xml:space="preserve">Las conductas disruptivas podrán ser calificadas de forma negativa por el profesor y el alumno puede perder parte de la nota obtenida en la evaluación. </w:t>
            </w:r>
            <w:r w:rsidRPr="00652635">
              <w:rPr>
                <w:color w:val="FF0000"/>
                <w:sz w:val="16"/>
              </w:rPr>
              <w:t>Cada parte de incidencia de un alumno le restara un -0.5 de la nota total de la evaluación.</w:t>
            </w:r>
          </w:p>
          <w:p w:rsidR="00652635" w:rsidRDefault="00652635"/>
          <w:p w:rsidR="00652635" w:rsidRDefault="00652635" w:rsidP="00652635"/>
          <w:p w:rsidR="00652635" w:rsidRDefault="00652635" w:rsidP="00652635"/>
          <w:p w:rsidR="00652635" w:rsidRDefault="00652635" w:rsidP="00652635"/>
          <w:p w:rsidR="00652635" w:rsidRPr="00652635" w:rsidRDefault="00652635" w:rsidP="00652635">
            <w:pPr>
              <w:jc w:val="right"/>
            </w:pPr>
          </w:p>
        </w:tc>
      </w:tr>
      <w:tr w:rsidR="000433C0" w:rsidTr="00CB1128">
        <w:tc>
          <w:tcPr>
            <w:tcW w:w="2068" w:type="dxa"/>
            <w:shd w:val="clear" w:color="auto" w:fill="DEEAF6" w:themeFill="accent1" w:themeFillTint="33"/>
          </w:tcPr>
          <w:p w:rsidR="000433C0" w:rsidRPr="0000753E" w:rsidRDefault="000433C0">
            <w:pPr>
              <w:rPr>
                <w:b/>
              </w:rPr>
            </w:pPr>
            <w:r w:rsidRPr="0000753E">
              <w:rPr>
                <w:b/>
              </w:rPr>
              <w:t>TAREAS DE CASA</w:t>
            </w:r>
          </w:p>
        </w:tc>
        <w:tc>
          <w:tcPr>
            <w:tcW w:w="2226" w:type="dxa"/>
          </w:tcPr>
          <w:p w:rsidR="000433C0" w:rsidRDefault="000433C0" w:rsidP="00B2683D">
            <w:pPr>
              <w:pStyle w:val="Prrafodelista"/>
              <w:numPr>
                <w:ilvl w:val="0"/>
                <w:numId w:val="3"/>
              </w:numPr>
            </w:pPr>
            <w:r>
              <w:t>Hábito de trabajo en casa</w:t>
            </w:r>
          </w:p>
        </w:tc>
        <w:tc>
          <w:tcPr>
            <w:tcW w:w="1607" w:type="dxa"/>
          </w:tcPr>
          <w:p w:rsidR="000433C0" w:rsidRDefault="000433C0">
            <w:r>
              <w:t>5 %</w:t>
            </w:r>
          </w:p>
        </w:tc>
        <w:tc>
          <w:tcPr>
            <w:tcW w:w="1610" w:type="dxa"/>
          </w:tcPr>
          <w:p w:rsidR="000433C0" w:rsidRDefault="000433C0">
            <w:r>
              <w:t>10 %</w:t>
            </w:r>
          </w:p>
        </w:tc>
        <w:tc>
          <w:tcPr>
            <w:tcW w:w="1700" w:type="dxa"/>
          </w:tcPr>
          <w:p w:rsidR="000433C0" w:rsidRDefault="000433C0">
            <w:r>
              <w:t>5 %</w:t>
            </w:r>
          </w:p>
          <w:p w:rsidR="000433C0" w:rsidRDefault="000433C0"/>
        </w:tc>
        <w:tc>
          <w:tcPr>
            <w:tcW w:w="1870" w:type="dxa"/>
          </w:tcPr>
          <w:p w:rsidR="000433C0" w:rsidRDefault="000433C0">
            <w:r>
              <w:t>-</w:t>
            </w:r>
          </w:p>
        </w:tc>
        <w:tc>
          <w:tcPr>
            <w:tcW w:w="1537" w:type="dxa"/>
          </w:tcPr>
          <w:p w:rsidR="000433C0" w:rsidRDefault="006C4621">
            <w:r>
              <w:t>-</w:t>
            </w:r>
          </w:p>
        </w:tc>
        <w:tc>
          <w:tcPr>
            <w:tcW w:w="2770" w:type="dxa"/>
          </w:tcPr>
          <w:p w:rsidR="000433C0" w:rsidRDefault="000433C0">
            <w:r w:rsidRPr="000433C0">
              <w:rPr>
                <w:sz w:val="16"/>
              </w:rPr>
              <w:t>El profesor de aula decidirá si la materia se complementara con tareas en casa</w:t>
            </w:r>
            <w:r w:rsidR="00D9465E">
              <w:rPr>
                <w:sz w:val="16"/>
              </w:rPr>
              <w:t xml:space="preserve"> o no.</w:t>
            </w:r>
          </w:p>
        </w:tc>
      </w:tr>
      <w:tr w:rsidR="00215855" w:rsidTr="00CB1128">
        <w:tc>
          <w:tcPr>
            <w:tcW w:w="2068" w:type="dxa"/>
            <w:tcBorders>
              <w:bottom w:val="single" w:sz="4" w:space="0" w:color="auto"/>
            </w:tcBorders>
            <w:shd w:val="clear" w:color="auto" w:fill="DEEAF6" w:themeFill="accent1" w:themeFillTint="33"/>
          </w:tcPr>
          <w:p w:rsidR="00B940FC" w:rsidRDefault="00215855">
            <w:pPr>
              <w:rPr>
                <w:b/>
              </w:rPr>
            </w:pPr>
            <w:r w:rsidRPr="0000753E">
              <w:rPr>
                <w:b/>
              </w:rPr>
              <w:t>TRABAJO DE AULA EN FORMA DE EJERCICIOS</w:t>
            </w:r>
          </w:p>
          <w:p w:rsidR="00B940FC" w:rsidRDefault="00B940FC">
            <w:pPr>
              <w:rPr>
                <w:b/>
              </w:rPr>
            </w:pPr>
            <w:r>
              <w:rPr>
                <w:b/>
              </w:rPr>
              <w:t>TRABAJOS</w:t>
            </w:r>
            <w:r w:rsidR="00215855" w:rsidRPr="0000753E">
              <w:rPr>
                <w:b/>
              </w:rPr>
              <w:t xml:space="preserve">, </w:t>
            </w:r>
          </w:p>
          <w:p w:rsidR="00215855" w:rsidRPr="0000753E" w:rsidRDefault="00215855">
            <w:pPr>
              <w:rPr>
                <w:b/>
              </w:rPr>
            </w:pPr>
            <w:r w:rsidRPr="0000753E">
              <w:rPr>
                <w:b/>
              </w:rPr>
              <w:t>PROYECTOS, PRÁCTICAS</w:t>
            </w:r>
            <w:r>
              <w:rPr>
                <w:b/>
              </w:rPr>
              <w:t xml:space="preserve"> …</w:t>
            </w:r>
          </w:p>
        </w:tc>
        <w:tc>
          <w:tcPr>
            <w:tcW w:w="2226" w:type="dxa"/>
            <w:tcBorders>
              <w:bottom w:val="single" w:sz="4" w:space="0" w:color="auto"/>
            </w:tcBorders>
          </w:tcPr>
          <w:p w:rsidR="00215855" w:rsidRDefault="00215855" w:rsidP="00B2683D">
            <w:pPr>
              <w:pStyle w:val="Prrafodelista"/>
              <w:numPr>
                <w:ilvl w:val="0"/>
                <w:numId w:val="3"/>
              </w:numPr>
            </w:pPr>
            <w:r w:rsidRPr="00D379E1">
              <w:t>Adquisición de conceptos</w:t>
            </w:r>
          </w:p>
          <w:p w:rsidR="00CC4937" w:rsidRDefault="00CC4937" w:rsidP="00CC4937">
            <w:pPr>
              <w:pStyle w:val="Prrafodelista"/>
              <w:numPr>
                <w:ilvl w:val="0"/>
                <w:numId w:val="3"/>
              </w:numPr>
            </w:pPr>
            <w:r>
              <w:t xml:space="preserve">Razonamiento </w:t>
            </w:r>
            <w:r w:rsidRPr="00D379E1">
              <w:t xml:space="preserve"> </w:t>
            </w:r>
          </w:p>
          <w:p w:rsidR="00215855" w:rsidRPr="00D379E1" w:rsidRDefault="00215855" w:rsidP="00B2683D">
            <w:pPr>
              <w:pStyle w:val="Prrafodelista"/>
              <w:numPr>
                <w:ilvl w:val="0"/>
                <w:numId w:val="3"/>
              </w:numPr>
            </w:pPr>
            <w:r>
              <w:t>Aplicación</w:t>
            </w:r>
            <w:r w:rsidR="00CC4937">
              <w:t xml:space="preserve">  práctica</w:t>
            </w:r>
            <w:r>
              <w:t xml:space="preserve"> de los conceptos adquiridos</w:t>
            </w:r>
          </w:p>
          <w:p w:rsidR="00215855" w:rsidRDefault="00215855" w:rsidP="00B2683D">
            <w:pPr>
              <w:pStyle w:val="Prrafodelista"/>
              <w:numPr>
                <w:ilvl w:val="0"/>
                <w:numId w:val="3"/>
              </w:numPr>
            </w:pPr>
            <w:r>
              <w:t>Trabajo autónomo</w:t>
            </w:r>
          </w:p>
          <w:p w:rsidR="00215855" w:rsidRDefault="00215855" w:rsidP="00B2683D">
            <w:pPr>
              <w:pStyle w:val="Prrafodelista"/>
              <w:numPr>
                <w:ilvl w:val="0"/>
                <w:numId w:val="3"/>
              </w:numPr>
            </w:pPr>
            <w:r>
              <w:t>Trabajo en grupo</w:t>
            </w:r>
          </w:p>
          <w:p w:rsidR="00215855" w:rsidRDefault="00215855" w:rsidP="00FD6153"/>
        </w:tc>
        <w:tc>
          <w:tcPr>
            <w:tcW w:w="1607" w:type="dxa"/>
            <w:tcBorders>
              <w:bottom w:val="single" w:sz="4" w:space="0" w:color="auto"/>
            </w:tcBorders>
          </w:tcPr>
          <w:p w:rsidR="00215855" w:rsidRDefault="00215855">
            <w:r>
              <w:t xml:space="preserve">5 % </w:t>
            </w:r>
          </w:p>
        </w:tc>
        <w:tc>
          <w:tcPr>
            <w:tcW w:w="1610" w:type="dxa"/>
            <w:tcBorders>
              <w:bottom w:val="single" w:sz="4" w:space="0" w:color="auto"/>
            </w:tcBorders>
          </w:tcPr>
          <w:p w:rsidR="00215855" w:rsidRDefault="00215855">
            <w:r>
              <w:t>10 %</w:t>
            </w:r>
          </w:p>
        </w:tc>
        <w:tc>
          <w:tcPr>
            <w:tcW w:w="1700" w:type="dxa"/>
            <w:tcBorders>
              <w:bottom w:val="single" w:sz="4" w:space="0" w:color="auto"/>
            </w:tcBorders>
          </w:tcPr>
          <w:p w:rsidR="00215855" w:rsidRDefault="00215855">
            <w:r>
              <w:t>50 %</w:t>
            </w:r>
          </w:p>
          <w:p w:rsidR="00215855" w:rsidRDefault="00215855" w:rsidP="00A6561A">
            <w:r w:rsidRPr="00215855">
              <w:t>(Entregadas durante las sesiones de clase en el plazo indicado por el profesor)</w:t>
            </w:r>
          </w:p>
        </w:tc>
        <w:tc>
          <w:tcPr>
            <w:tcW w:w="1870" w:type="dxa"/>
            <w:tcBorders>
              <w:bottom w:val="single" w:sz="4" w:space="0" w:color="auto"/>
            </w:tcBorders>
          </w:tcPr>
          <w:p w:rsidR="00215855" w:rsidRDefault="00215855">
            <w:r>
              <w:t>50 %</w:t>
            </w:r>
          </w:p>
          <w:p w:rsidR="00215855" w:rsidRPr="005C48AB" w:rsidRDefault="00215855" w:rsidP="00215855">
            <w:r w:rsidRPr="00215855">
              <w:t>(Entregadas durante las sesiones de clase en el plazo indicado por el profesor)</w:t>
            </w:r>
          </w:p>
        </w:tc>
        <w:tc>
          <w:tcPr>
            <w:tcW w:w="1537" w:type="dxa"/>
            <w:tcBorders>
              <w:bottom w:val="single" w:sz="4" w:space="0" w:color="auto"/>
            </w:tcBorders>
          </w:tcPr>
          <w:p w:rsidR="00215855" w:rsidRDefault="00215855">
            <w:r>
              <w:t>50 %</w:t>
            </w:r>
          </w:p>
          <w:p w:rsidR="00215855" w:rsidRDefault="00215855">
            <w:r>
              <w:t>(Entregadas durante las sesiones de clase en el plazo indicado por el profesor)</w:t>
            </w:r>
          </w:p>
        </w:tc>
        <w:tc>
          <w:tcPr>
            <w:tcW w:w="2770" w:type="dxa"/>
            <w:tcBorders>
              <w:bottom w:val="single" w:sz="4" w:space="0" w:color="auto"/>
            </w:tcBorders>
          </w:tcPr>
          <w:p w:rsidR="00215855" w:rsidRDefault="00481D37">
            <w:pPr>
              <w:rPr>
                <w:sz w:val="16"/>
              </w:rPr>
            </w:pPr>
            <w:r w:rsidRPr="00481D37">
              <w:rPr>
                <w:sz w:val="16"/>
              </w:rPr>
              <w:t>En las materia</w:t>
            </w:r>
            <w:r w:rsidR="009E66A0">
              <w:rPr>
                <w:sz w:val="16"/>
              </w:rPr>
              <w:t xml:space="preserve">s con contenido práctico </w:t>
            </w:r>
            <w:r w:rsidRPr="00D9465E">
              <w:rPr>
                <w:color w:val="FF0000"/>
                <w:sz w:val="16"/>
              </w:rPr>
              <w:t xml:space="preserve">es obligatoria la asistencia a clase y su realización durante la sesión </w:t>
            </w:r>
            <w:r w:rsidR="009E66A0" w:rsidRPr="00D9465E">
              <w:rPr>
                <w:color w:val="FF0000"/>
                <w:sz w:val="16"/>
              </w:rPr>
              <w:t>en el aula</w:t>
            </w:r>
            <w:r w:rsidRPr="00D9465E">
              <w:rPr>
                <w:color w:val="FF0000"/>
                <w:sz w:val="16"/>
              </w:rPr>
              <w:t xml:space="preserve"> para que la práctica sea evaluada como tal</w:t>
            </w:r>
            <w:r w:rsidR="009E66A0">
              <w:rPr>
                <w:sz w:val="16"/>
              </w:rPr>
              <w:t>.</w:t>
            </w:r>
          </w:p>
          <w:p w:rsidR="009E66A0" w:rsidRDefault="009E66A0">
            <w:pPr>
              <w:rPr>
                <w:sz w:val="16"/>
              </w:rPr>
            </w:pPr>
            <w:r>
              <w:rPr>
                <w:sz w:val="16"/>
              </w:rPr>
              <w:t>Si el alumno no realiza la práctica, la copia, no la entrega o molesta a sus compañeros en el trabajo práctico la calificación de esa práctica será de un 0.</w:t>
            </w:r>
          </w:p>
          <w:p w:rsidR="009E66A0" w:rsidRDefault="009E66A0">
            <w:r>
              <w:rPr>
                <w:sz w:val="16"/>
              </w:rPr>
              <w:t>Si la práctica es entregada pero no es realizada en clase, aún con  justificante, se le calificara solamente el esfuerzo pero no el trabajo en aula con la mitad de la nota de la práctica.</w:t>
            </w:r>
          </w:p>
        </w:tc>
      </w:tr>
    </w:tbl>
    <w:tbl>
      <w:tblPr>
        <w:tblStyle w:val="Tablaconcuadrcula"/>
        <w:tblpPr w:leftFromText="141" w:rightFromText="141" w:vertAnchor="text" w:horzAnchor="margin" w:tblpY="10"/>
        <w:tblW w:w="15446" w:type="dxa"/>
        <w:tblLook w:val="04A0" w:firstRow="1" w:lastRow="0" w:firstColumn="1" w:lastColumn="0" w:noHBand="0" w:noVBand="1"/>
      </w:tblPr>
      <w:tblGrid>
        <w:gridCol w:w="2068"/>
        <w:gridCol w:w="2463"/>
        <w:gridCol w:w="1370"/>
        <w:gridCol w:w="1610"/>
        <w:gridCol w:w="1556"/>
        <w:gridCol w:w="1985"/>
        <w:gridCol w:w="4394"/>
      </w:tblGrid>
      <w:tr w:rsidR="00CB1128" w:rsidRPr="00F419EC" w:rsidTr="00CB1128">
        <w:tc>
          <w:tcPr>
            <w:tcW w:w="2068" w:type="dxa"/>
            <w:tcBorders>
              <w:tl2br w:val="single" w:sz="4" w:space="0" w:color="auto"/>
            </w:tcBorders>
            <w:shd w:val="clear" w:color="auto" w:fill="auto"/>
          </w:tcPr>
          <w:p w:rsidR="00CB1128" w:rsidRPr="00C7711A" w:rsidRDefault="00CB1128" w:rsidP="00CB1128">
            <w:pPr>
              <w:jc w:val="right"/>
              <w:rPr>
                <w:b/>
              </w:rPr>
            </w:pPr>
            <w:r w:rsidRPr="00C7711A">
              <w:rPr>
                <w:b/>
              </w:rPr>
              <w:lastRenderedPageBreak/>
              <w:t>MATERIAS</w:t>
            </w:r>
          </w:p>
          <w:p w:rsidR="00CB1128" w:rsidRPr="00C7711A" w:rsidRDefault="00CB1128" w:rsidP="00CB1128">
            <w:pPr>
              <w:tabs>
                <w:tab w:val="left" w:pos="333"/>
              </w:tabs>
              <w:rPr>
                <w:b/>
              </w:rPr>
            </w:pPr>
          </w:p>
          <w:p w:rsidR="00CB1128" w:rsidRPr="00C7711A" w:rsidRDefault="00CB1128" w:rsidP="00CB1128">
            <w:pPr>
              <w:tabs>
                <w:tab w:val="left" w:pos="333"/>
              </w:tabs>
              <w:rPr>
                <w:b/>
              </w:rPr>
            </w:pPr>
            <w:r w:rsidRPr="00C7711A">
              <w:rPr>
                <w:b/>
              </w:rPr>
              <w:t xml:space="preserve">DATO A </w:t>
            </w:r>
          </w:p>
          <w:p w:rsidR="00CB1128" w:rsidRPr="00C7711A" w:rsidRDefault="00CB1128" w:rsidP="00CB1128">
            <w:pPr>
              <w:tabs>
                <w:tab w:val="left" w:pos="333"/>
              </w:tabs>
              <w:rPr>
                <w:b/>
              </w:rPr>
            </w:pPr>
            <w:r w:rsidRPr="00C7711A">
              <w:rPr>
                <w:b/>
              </w:rPr>
              <w:t>EVALUAR</w:t>
            </w:r>
          </w:p>
        </w:tc>
        <w:tc>
          <w:tcPr>
            <w:tcW w:w="2463" w:type="dxa"/>
            <w:shd w:val="clear" w:color="auto" w:fill="FFF2CC" w:themeFill="accent4" w:themeFillTint="33"/>
          </w:tcPr>
          <w:p w:rsidR="00CB1128" w:rsidRPr="00C7711A" w:rsidRDefault="00CB1128" w:rsidP="00CB1128">
            <w:pPr>
              <w:jc w:val="center"/>
              <w:rPr>
                <w:b/>
              </w:rPr>
            </w:pPr>
            <w:r w:rsidRPr="00C7711A">
              <w:rPr>
                <w:b/>
              </w:rPr>
              <w:t>INSTRUMENTO EVALUADOR (según dato a evaluar y materia)</w:t>
            </w:r>
          </w:p>
        </w:tc>
        <w:tc>
          <w:tcPr>
            <w:tcW w:w="1370" w:type="dxa"/>
            <w:shd w:val="clear" w:color="auto" w:fill="FFFF00"/>
          </w:tcPr>
          <w:p w:rsidR="00CB1128" w:rsidRPr="00C7711A" w:rsidRDefault="00CB1128" w:rsidP="00CB1128">
            <w:pPr>
              <w:jc w:val="center"/>
              <w:rPr>
                <w:b/>
              </w:rPr>
            </w:pPr>
            <w:r>
              <w:rPr>
                <w:b/>
              </w:rPr>
              <w:t>TICS 1</w:t>
            </w:r>
          </w:p>
        </w:tc>
        <w:tc>
          <w:tcPr>
            <w:tcW w:w="1610" w:type="dxa"/>
            <w:shd w:val="clear" w:color="auto" w:fill="FFFF00"/>
          </w:tcPr>
          <w:p w:rsidR="00CB1128" w:rsidRPr="00C7711A" w:rsidRDefault="00CB1128" w:rsidP="00CB1128">
            <w:pPr>
              <w:jc w:val="center"/>
              <w:rPr>
                <w:b/>
              </w:rPr>
            </w:pPr>
            <w:r>
              <w:rPr>
                <w:b/>
              </w:rPr>
              <w:t>TICS 2</w:t>
            </w:r>
          </w:p>
        </w:tc>
        <w:tc>
          <w:tcPr>
            <w:tcW w:w="1556" w:type="dxa"/>
            <w:shd w:val="clear" w:color="auto" w:fill="FFFF00"/>
          </w:tcPr>
          <w:p w:rsidR="00CB1128" w:rsidRPr="00C7711A" w:rsidRDefault="00CB1128" w:rsidP="00CB1128">
            <w:pPr>
              <w:jc w:val="center"/>
              <w:rPr>
                <w:b/>
              </w:rPr>
            </w:pPr>
            <w:r>
              <w:rPr>
                <w:b/>
              </w:rPr>
              <w:t>TECNOLOGÍA INDUSTRIAL 1</w:t>
            </w:r>
          </w:p>
        </w:tc>
        <w:tc>
          <w:tcPr>
            <w:tcW w:w="1985" w:type="dxa"/>
            <w:shd w:val="clear" w:color="auto" w:fill="FFFF00"/>
          </w:tcPr>
          <w:p w:rsidR="00CB1128" w:rsidRPr="00C7711A" w:rsidRDefault="00CB1128" w:rsidP="00CB1128">
            <w:pPr>
              <w:jc w:val="center"/>
              <w:rPr>
                <w:b/>
              </w:rPr>
            </w:pPr>
            <w:r>
              <w:rPr>
                <w:b/>
              </w:rPr>
              <w:t>TECNOLOGÍA INDUSTRIAL 2</w:t>
            </w:r>
          </w:p>
        </w:tc>
        <w:tc>
          <w:tcPr>
            <w:tcW w:w="4394" w:type="dxa"/>
            <w:shd w:val="clear" w:color="auto" w:fill="FFF2CC" w:themeFill="accent4" w:themeFillTint="33"/>
          </w:tcPr>
          <w:p w:rsidR="00CB1128" w:rsidRDefault="00CB1128" w:rsidP="00CB1128">
            <w:pPr>
              <w:jc w:val="center"/>
              <w:rPr>
                <w:b/>
              </w:rPr>
            </w:pPr>
            <w:r w:rsidRPr="00E50EEE">
              <w:rPr>
                <w:b/>
              </w:rPr>
              <w:t>IMPORTANTE</w:t>
            </w:r>
          </w:p>
          <w:p w:rsidR="00CB1128" w:rsidRPr="005469A0" w:rsidRDefault="00CB1128" w:rsidP="00CB1128">
            <w:r>
              <w:t xml:space="preserve">Si alguna de las partes no se califica se suma al resto de apartados. </w:t>
            </w:r>
          </w:p>
        </w:tc>
      </w:tr>
      <w:tr w:rsidR="00CB1128" w:rsidTr="00CB1128">
        <w:trPr>
          <w:trHeight w:val="851"/>
        </w:trPr>
        <w:tc>
          <w:tcPr>
            <w:tcW w:w="2068" w:type="dxa"/>
            <w:shd w:val="clear" w:color="auto" w:fill="DEEAF6" w:themeFill="accent1" w:themeFillTint="33"/>
          </w:tcPr>
          <w:p w:rsidR="00CB1128" w:rsidRPr="0000753E" w:rsidRDefault="00CB1128" w:rsidP="00CB1128">
            <w:pPr>
              <w:rPr>
                <w:b/>
              </w:rPr>
            </w:pPr>
            <w:r>
              <w:rPr>
                <w:b/>
              </w:rPr>
              <w:t xml:space="preserve">OBSERVACIÓN SISTEMÁTICA Y RECOGIDA DE ACTIVIDADES </w:t>
            </w:r>
          </w:p>
        </w:tc>
        <w:tc>
          <w:tcPr>
            <w:tcW w:w="2463" w:type="dxa"/>
          </w:tcPr>
          <w:p w:rsidR="00CB1128" w:rsidRDefault="00CB1128" w:rsidP="00CB1128">
            <w:pPr>
              <w:pStyle w:val="Prrafodelista"/>
              <w:numPr>
                <w:ilvl w:val="0"/>
                <w:numId w:val="1"/>
              </w:numPr>
            </w:pPr>
            <w:r>
              <w:t>Atención a las explicaciones del profesor.</w:t>
            </w:r>
          </w:p>
          <w:p w:rsidR="00CB1128" w:rsidRDefault="00CB1128" w:rsidP="00CB1128">
            <w:pPr>
              <w:pStyle w:val="Prrafodelista"/>
              <w:numPr>
                <w:ilvl w:val="0"/>
                <w:numId w:val="1"/>
              </w:numPr>
            </w:pPr>
            <w:r>
              <w:t>Realización de prácticas o actividades diarias.</w:t>
            </w:r>
          </w:p>
          <w:p w:rsidR="00CB1128" w:rsidRDefault="00CB1128" w:rsidP="00CB1128">
            <w:pPr>
              <w:pStyle w:val="Prrafodelista"/>
              <w:numPr>
                <w:ilvl w:val="0"/>
                <w:numId w:val="1"/>
              </w:numPr>
            </w:pPr>
            <w:r>
              <w:t>Entregas en fecha dada.</w:t>
            </w:r>
          </w:p>
          <w:p w:rsidR="00CB1128" w:rsidRDefault="00CB1128" w:rsidP="00CB1128">
            <w:pPr>
              <w:pStyle w:val="Prrafodelista"/>
              <w:numPr>
                <w:ilvl w:val="0"/>
                <w:numId w:val="1"/>
              </w:numPr>
            </w:pPr>
            <w:r>
              <w:t>Trabajo autónomo e individual.</w:t>
            </w:r>
          </w:p>
        </w:tc>
        <w:tc>
          <w:tcPr>
            <w:tcW w:w="1370" w:type="dxa"/>
          </w:tcPr>
          <w:p w:rsidR="00CB1128" w:rsidRDefault="00CB1128" w:rsidP="00CB1128">
            <w:r>
              <w:t xml:space="preserve">20 % </w:t>
            </w:r>
          </w:p>
          <w:p w:rsidR="00CB1128" w:rsidRDefault="00CB1128" w:rsidP="00CB1128">
            <w:r>
              <w:t>(Hasta 2 puntos en prácticas)</w:t>
            </w:r>
          </w:p>
        </w:tc>
        <w:tc>
          <w:tcPr>
            <w:tcW w:w="1610" w:type="dxa"/>
          </w:tcPr>
          <w:p w:rsidR="00CB1128" w:rsidRDefault="00CB1128" w:rsidP="00CB1128">
            <w:r>
              <w:t xml:space="preserve">20 % </w:t>
            </w:r>
          </w:p>
          <w:p w:rsidR="00CB1128" w:rsidRDefault="00CB1128" w:rsidP="00CB1128">
            <w:r>
              <w:t>(Hasta 2 puntos en prácticas)</w:t>
            </w:r>
          </w:p>
        </w:tc>
        <w:tc>
          <w:tcPr>
            <w:tcW w:w="1556" w:type="dxa"/>
          </w:tcPr>
          <w:p w:rsidR="00CB1128" w:rsidRPr="003E0A47" w:rsidRDefault="0043750E" w:rsidP="00CB1128">
            <w:r>
              <w:t>10</w:t>
            </w:r>
            <w:r w:rsidR="00CB1128" w:rsidRPr="003E0A47">
              <w:t>%</w:t>
            </w:r>
          </w:p>
          <w:p w:rsidR="00CB1128" w:rsidRDefault="00373482" w:rsidP="00CB1128">
            <w:r>
              <w:t>(1 SOBRE 10)</w:t>
            </w:r>
          </w:p>
        </w:tc>
        <w:tc>
          <w:tcPr>
            <w:tcW w:w="1985" w:type="dxa"/>
          </w:tcPr>
          <w:p w:rsidR="00CB1128" w:rsidRPr="003E0A47" w:rsidRDefault="0043750E" w:rsidP="00CB1128">
            <w:r>
              <w:t>10</w:t>
            </w:r>
            <w:r w:rsidR="00CB1128" w:rsidRPr="003E0A47">
              <w:t>%</w:t>
            </w:r>
          </w:p>
          <w:p w:rsidR="00CB1128" w:rsidRDefault="00373482" w:rsidP="00CB1128">
            <w:r>
              <w:t>(1 SOBRE 10)</w:t>
            </w:r>
          </w:p>
        </w:tc>
        <w:tc>
          <w:tcPr>
            <w:tcW w:w="4394" w:type="dxa"/>
          </w:tcPr>
          <w:p w:rsidR="00CB1128" w:rsidRDefault="00CB1128" w:rsidP="00CB1128">
            <w:r w:rsidRPr="000433C0">
              <w:rPr>
                <w:sz w:val="16"/>
              </w:rPr>
              <w:t>Cada profesor podrá establecer el orden de los estándares de aprendizaje a calificar en función del grupo</w:t>
            </w:r>
            <w:r>
              <w:rPr>
                <w:sz w:val="16"/>
              </w:rPr>
              <w:t xml:space="preserve"> de </w:t>
            </w:r>
            <w:r w:rsidRPr="00D9465E">
              <w:rPr>
                <w:color w:val="FF0000"/>
                <w:sz w:val="16"/>
              </w:rPr>
              <w:t xml:space="preserve">alumnos y cambiar el orden de los temas en la programación de aula incluso reducir </w:t>
            </w:r>
            <w:r>
              <w:rPr>
                <w:color w:val="FF0000"/>
                <w:sz w:val="16"/>
              </w:rPr>
              <w:t xml:space="preserve">o aumentar </w:t>
            </w:r>
            <w:r w:rsidRPr="00D9465E">
              <w:rPr>
                <w:color w:val="FF0000"/>
                <w:sz w:val="16"/>
              </w:rPr>
              <w:t>el contenido de alguno de los bloques si fuera necesario</w:t>
            </w:r>
            <w:r>
              <w:rPr>
                <w:sz w:val="16"/>
              </w:rPr>
              <w:t>.</w:t>
            </w:r>
          </w:p>
        </w:tc>
      </w:tr>
      <w:tr w:rsidR="00CB1128" w:rsidTr="00CB1128">
        <w:tc>
          <w:tcPr>
            <w:tcW w:w="2068" w:type="dxa"/>
            <w:shd w:val="clear" w:color="auto" w:fill="DEEAF6" w:themeFill="accent1" w:themeFillTint="33"/>
          </w:tcPr>
          <w:p w:rsidR="00CB1128" w:rsidRPr="0000753E" w:rsidRDefault="00CB1128" w:rsidP="00CB1128">
            <w:pPr>
              <w:rPr>
                <w:b/>
              </w:rPr>
            </w:pPr>
            <w:r w:rsidRPr="0000753E">
              <w:rPr>
                <w:b/>
              </w:rPr>
              <w:t xml:space="preserve">COMPORTAMIENTO </w:t>
            </w:r>
          </w:p>
        </w:tc>
        <w:tc>
          <w:tcPr>
            <w:tcW w:w="2463" w:type="dxa"/>
          </w:tcPr>
          <w:p w:rsidR="00CB1128" w:rsidRDefault="00CB1128" w:rsidP="00CB1128">
            <w:pPr>
              <w:pStyle w:val="Prrafodelista"/>
              <w:numPr>
                <w:ilvl w:val="0"/>
                <w:numId w:val="2"/>
              </w:numPr>
            </w:pPr>
            <w:r>
              <w:t>Puntualidad a</w:t>
            </w:r>
            <w:r w:rsidRPr="007439C4">
              <w:t xml:space="preserve"> clase</w:t>
            </w:r>
            <w:r>
              <w:t xml:space="preserve"> diaria.</w:t>
            </w:r>
          </w:p>
          <w:p w:rsidR="00CB1128" w:rsidRPr="007439C4" w:rsidRDefault="00CB1128" w:rsidP="00CB1128">
            <w:pPr>
              <w:pStyle w:val="Prrafodelista"/>
              <w:numPr>
                <w:ilvl w:val="0"/>
                <w:numId w:val="2"/>
              </w:numPr>
            </w:pPr>
            <w:r>
              <w:t>Actitud y hábitos de trabajo.</w:t>
            </w:r>
          </w:p>
          <w:p w:rsidR="00CB1128" w:rsidRPr="007439C4" w:rsidRDefault="00CB1128" w:rsidP="00CB1128">
            <w:pPr>
              <w:pStyle w:val="Prrafodelista"/>
              <w:numPr>
                <w:ilvl w:val="0"/>
                <w:numId w:val="2"/>
              </w:numPr>
            </w:pPr>
            <w:r w:rsidRPr="007439C4">
              <w:t xml:space="preserve">Utilización de </w:t>
            </w:r>
            <w:r>
              <w:t xml:space="preserve">los </w:t>
            </w:r>
            <w:r w:rsidRPr="007439C4">
              <w:t>recursos</w:t>
            </w:r>
            <w:r>
              <w:t xml:space="preserve"> adecuada.</w:t>
            </w:r>
          </w:p>
          <w:p w:rsidR="00CB1128" w:rsidRDefault="00CB1128" w:rsidP="00CB1128">
            <w:pPr>
              <w:pStyle w:val="Prrafodelista"/>
              <w:numPr>
                <w:ilvl w:val="0"/>
                <w:numId w:val="2"/>
              </w:numPr>
            </w:pPr>
            <w:r>
              <w:t>Realizar de las actividades relativas a la materia.</w:t>
            </w:r>
          </w:p>
          <w:p w:rsidR="00CB1128" w:rsidRDefault="00CB1128" w:rsidP="00CB1128">
            <w:pPr>
              <w:pStyle w:val="Prrafodelista"/>
              <w:numPr>
                <w:ilvl w:val="0"/>
                <w:numId w:val="2"/>
              </w:numPr>
            </w:pPr>
            <w:r>
              <w:t>Asistencia a clase.</w:t>
            </w:r>
          </w:p>
        </w:tc>
        <w:tc>
          <w:tcPr>
            <w:tcW w:w="1370" w:type="dxa"/>
          </w:tcPr>
          <w:p w:rsidR="00CB1128" w:rsidRDefault="00CB1128" w:rsidP="00CB1128">
            <w:r>
              <w:t>10 %</w:t>
            </w:r>
          </w:p>
          <w:p w:rsidR="00CB1128" w:rsidRDefault="00CB1128" w:rsidP="00CB1128">
            <w:r>
              <w:t>(Hasta 1 punto)</w:t>
            </w:r>
          </w:p>
        </w:tc>
        <w:tc>
          <w:tcPr>
            <w:tcW w:w="1610" w:type="dxa"/>
          </w:tcPr>
          <w:p w:rsidR="00CB1128" w:rsidRDefault="00CB1128" w:rsidP="00CB1128">
            <w:r>
              <w:t>10 %</w:t>
            </w:r>
          </w:p>
          <w:p w:rsidR="00CB1128" w:rsidRDefault="00CB1128" w:rsidP="00CB1128">
            <w:r>
              <w:t>(Hasta 1 punto)</w:t>
            </w:r>
          </w:p>
        </w:tc>
        <w:tc>
          <w:tcPr>
            <w:tcW w:w="1556" w:type="dxa"/>
          </w:tcPr>
          <w:p w:rsidR="00CB1128" w:rsidRPr="003E0A47" w:rsidRDefault="0043750E" w:rsidP="00CB1128">
            <w:r>
              <w:t>-</w:t>
            </w:r>
          </w:p>
          <w:p w:rsidR="00CB1128" w:rsidRDefault="00CB1128" w:rsidP="00CB1128"/>
        </w:tc>
        <w:tc>
          <w:tcPr>
            <w:tcW w:w="1985" w:type="dxa"/>
          </w:tcPr>
          <w:p w:rsidR="00CB1128" w:rsidRPr="003E0A47" w:rsidRDefault="0043750E" w:rsidP="00CB1128">
            <w:r>
              <w:t>-</w:t>
            </w:r>
          </w:p>
          <w:p w:rsidR="00CB1128" w:rsidRDefault="00CB1128" w:rsidP="00CB1128"/>
        </w:tc>
        <w:tc>
          <w:tcPr>
            <w:tcW w:w="4394" w:type="dxa"/>
          </w:tcPr>
          <w:p w:rsidR="00CB1128" w:rsidRDefault="00CB1128" w:rsidP="00CB1128">
            <w:pPr>
              <w:rPr>
                <w:sz w:val="16"/>
              </w:rPr>
            </w:pPr>
            <w:r w:rsidRPr="000433C0">
              <w:rPr>
                <w:sz w:val="16"/>
              </w:rPr>
              <w:t>Cada profesor de aula decidirá establecer los instrumentos evaluadores del comportamiento de función del grupo.</w:t>
            </w:r>
            <w:r>
              <w:rPr>
                <w:sz w:val="16"/>
              </w:rPr>
              <w:t xml:space="preserve"> </w:t>
            </w:r>
          </w:p>
          <w:p w:rsidR="00CB1128" w:rsidRDefault="00CB1128" w:rsidP="00CB1128">
            <w:pPr>
              <w:rPr>
                <w:sz w:val="16"/>
              </w:rPr>
            </w:pPr>
            <w:r>
              <w:rPr>
                <w:sz w:val="16"/>
              </w:rPr>
              <w:t xml:space="preserve">Las conductas disruptivas podrán ser calificadas de forma negativa por el profesor y el alumno puede perder parte de la nota obtenida en la evaluación. </w:t>
            </w:r>
            <w:r w:rsidRPr="00652635">
              <w:rPr>
                <w:color w:val="FF0000"/>
                <w:sz w:val="16"/>
              </w:rPr>
              <w:t xml:space="preserve">Cada parte de incidencia de un alumno le restara </w:t>
            </w:r>
            <w:r>
              <w:rPr>
                <w:color w:val="FF0000"/>
                <w:sz w:val="16"/>
              </w:rPr>
              <w:t xml:space="preserve">en </w:t>
            </w:r>
            <w:r w:rsidRPr="00652635">
              <w:rPr>
                <w:color w:val="FF0000"/>
                <w:sz w:val="16"/>
              </w:rPr>
              <w:t xml:space="preserve"> la nota total de la evaluación.</w:t>
            </w:r>
          </w:p>
          <w:p w:rsidR="00CB1128" w:rsidRDefault="00CB1128" w:rsidP="00CB1128"/>
          <w:p w:rsidR="00CB1128" w:rsidRDefault="00CB1128" w:rsidP="00CB1128"/>
          <w:p w:rsidR="00CB1128" w:rsidRDefault="00CB1128" w:rsidP="00CB1128"/>
          <w:p w:rsidR="00CB1128" w:rsidRDefault="00CB1128" w:rsidP="00CB1128"/>
          <w:p w:rsidR="00CB1128" w:rsidRPr="00652635" w:rsidRDefault="00CB1128" w:rsidP="00CB1128">
            <w:pPr>
              <w:jc w:val="right"/>
            </w:pPr>
          </w:p>
        </w:tc>
      </w:tr>
      <w:tr w:rsidR="00CB1128" w:rsidTr="00CB1128">
        <w:tc>
          <w:tcPr>
            <w:tcW w:w="2068" w:type="dxa"/>
            <w:tcBorders>
              <w:bottom w:val="single" w:sz="4" w:space="0" w:color="auto"/>
            </w:tcBorders>
            <w:shd w:val="clear" w:color="auto" w:fill="DEEAF6" w:themeFill="accent1" w:themeFillTint="33"/>
          </w:tcPr>
          <w:p w:rsidR="00CB1128" w:rsidRPr="0000753E" w:rsidRDefault="00CB1128" w:rsidP="00CB1128">
            <w:pPr>
              <w:rPr>
                <w:b/>
              </w:rPr>
            </w:pPr>
            <w:r>
              <w:rPr>
                <w:b/>
              </w:rPr>
              <w:t>CALIFICACIÓN DE LOS ESTÁNDARES DE APRENDIZAJE.</w:t>
            </w:r>
          </w:p>
        </w:tc>
        <w:tc>
          <w:tcPr>
            <w:tcW w:w="2463" w:type="dxa"/>
            <w:tcBorders>
              <w:bottom w:val="single" w:sz="4" w:space="0" w:color="auto"/>
            </w:tcBorders>
          </w:tcPr>
          <w:p w:rsidR="00CB1128" w:rsidRDefault="00CB1128" w:rsidP="00CB1128">
            <w:pPr>
              <w:pStyle w:val="Prrafodelista"/>
              <w:numPr>
                <w:ilvl w:val="0"/>
                <w:numId w:val="3"/>
              </w:numPr>
            </w:pPr>
            <w:r>
              <w:t>Realización de TEST o EXAMEN para evaluar la adquisición de conceptos.</w:t>
            </w:r>
          </w:p>
          <w:p w:rsidR="00CB1128" w:rsidRDefault="00CB1128" w:rsidP="00CB1128">
            <w:pPr>
              <w:pStyle w:val="Prrafodelista"/>
              <w:numPr>
                <w:ilvl w:val="0"/>
                <w:numId w:val="3"/>
              </w:numPr>
            </w:pPr>
            <w:r>
              <w:t>Ejercicio de tipo práctico similar a los realizados en clase.</w:t>
            </w:r>
          </w:p>
          <w:p w:rsidR="00CB1128" w:rsidRDefault="00CB1128" w:rsidP="00CB1128"/>
        </w:tc>
        <w:tc>
          <w:tcPr>
            <w:tcW w:w="1370" w:type="dxa"/>
            <w:tcBorders>
              <w:bottom w:val="single" w:sz="4" w:space="0" w:color="auto"/>
            </w:tcBorders>
          </w:tcPr>
          <w:p w:rsidR="00CB1128" w:rsidRDefault="00CB1128" w:rsidP="00CB1128">
            <w:r>
              <w:t xml:space="preserve">70 % </w:t>
            </w:r>
          </w:p>
          <w:p w:rsidR="00CB1128" w:rsidRDefault="00CB1128" w:rsidP="00CB1128">
            <w:r>
              <w:t>(Hasta 7 puntos en test o examen teórico y ejercicio práctico)</w:t>
            </w:r>
          </w:p>
        </w:tc>
        <w:tc>
          <w:tcPr>
            <w:tcW w:w="1610" w:type="dxa"/>
            <w:tcBorders>
              <w:bottom w:val="single" w:sz="4" w:space="0" w:color="auto"/>
            </w:tcBorders>
          </w:tcPr>
          <w:p w:rsidR="00CB1128" w:rsidRDefault="00CB1128" w:rsidP="00CB1128">
            <w:r>
              <w:t xml:space="preserve">70 % </w:t>
            </w:r>
          </w:p>
          <w:p w:rsidR="00CB1128" w:rsidRDefault="00CB1128" w:rsidP="00CB1128">
            <w:r>
              <w:t>(Hasta 7 puntos en test o examen teórico, ejercicio práctico)</w:t>
            </w:r>
          </w:p>
        </w:tc>
        <w:tc>
          <w:tcPr>
            <w:tcW w:w="1556" w:type="dxa"/>
            <w:tcBorders>
              <w:bottom w:val="single" w:sz="4" w:space="0" w:color="auto"/>
            </w:tcBorders>
          </w:tcPr>
          <w:p w:rsidR="00CB1128" w:rsidRPr="003E0A47" w:rsidRDefault="00CB1128" w:rsidP="00CB1128">
            <w:r w:rsidRPr="003E0A47">
              <w:t>90%</w:t>
            </w:r>
          </w:p>
          <w:p w:rsidR="00CB1128" w:rsidRDefault="0043750E" w:rsidP="00CB1128">
            <w:r>
              <w:t xml:space="preserve">(9 SOBRE 10) </w:t>
            </w:r>
          </w:p>
          <w:p w:rsidR="0043750E" w:rsidRPr="005C48AB" w:rsidRDefault="0043750E" w:rsidP="00CB1128">
            <w:r>
              <w:t>puede ser 8 + 1 o lo que el profesor considere en cada proyecto</w:t>
            </w:r>
          </w:p>
        </w:tc>
        <w:tc>
          <w:tcPr>
            <w:tcW w:w="1985" w:type="dxa"/>
            <w:tcBorders>
              <w:bottom w:val="single" w:sz="4" w:space="0" w:color="auto"/>
            </w:tcBorders>
          </w:tcPr>
          <w:p w:rsidR="00CB1128" w:rsidRDefault="00CB1128" w:rsidP="00CB1128">
            <w:r w:rsidRPr="003E0A47">
              <w:t>90%</w:t>
            </w:r>
          </w:p>
          <w:p w:rsidR="0043750E" w:rsidRPr="003E0A47" w:rsidRDefault="0043750E" w:rsidP="0043750E">
            <w:r>
              <w:t xml:space="preserve">(9 SOBRE 10) </w:t>
            </w:r>
          </w:p>
          <w:p w:rsidR="00CB1128" w:rsidRDefault="0043750E" w:rsidP="00CB1128">
            <w:r>
              <w:t>puede ser 8 + 1 o lo que el profesor considere en cada proyecto</w:t>
            </w:r>
          </w:p>
        </w:tc>
        <w:tc>
          <w:tcPr>
            <w:tcW w:w="4394" w:type="dxa"/>
            <w:tcBorders>
              <w:bottom w:val="single" w:sz="4" w:space="0" w:color="auto"/>
            </w:tcBorders>
          </w:tcPr>
          <w:p w:rsidR="00CB1128" w:rsidRDefault="00CB1128" w:rsidP="00CB1128">
            <w:pPr>
              <w:rPr>
                <w:sz w:val="16"/>
              </w:rPr>
            </w:pPr>
            <w:r w:rsidRPr="00481D37">
              <w:rPr>
                <w:sz w:val="16"/>
              </w:rPr>
              <w:t>En las materia</w:t>
            </w:r>
            <w:r>
              <w:rPr>
                <w:sz w:val="16"/>
              </w:rPr>
              <w:t xml:space="preserve">s con contenido práctico </w:t>
            </w:r>
            <w:r w:rsidRPr="00D9465E">
              <w:rPr>
                <w:color w:val="FF0000"/>
                <w:sz w:val="16"/>
              </w:rPr>
              <w:t>es obligatoria la asistencia a clase y su realización durante la sesión en el aula para que práctica</w:t>
            </w:r>
            <w:r>
              <w:rPr>
                <w:color w:val="FF0000"/>
                <w:sz w:val="16"/>
              </w:rPr>
              <w:t>s o actividades</w:t>
            </w:r>
            <w:r w:rsidRPr="00D9465E">
              <w:rPr>
                <w:color w:val="FF0000"/>
                <w:sz w:val="16"/>
              </w:rPr>
              <w:t xml:space="preserve"> sea</w:t>
            </w:r>
            <w:r>
              <w:rPr>
                <w:color w:val="FF0000"/>
                <w:sz w:val="16"/>
              </w:rPr>
              <w:t>n</w:t>
            </w:r>
            <w:r w:rsidRPr="00D9465E">
              <w:rPr>
                <w:color w:val="FF0000"/>
                <w:sz w:val="16"/>
              </w:rPr>
              <w:t xml:space="preserve"> evaluada</w:t>
            </w:r>
            <w:r>
              <w:rPr>
                <w:color w:val="FF0000"/>
                <w:sz w:val="16"/>
              </w:rPr>
              <w:t>s</w:t>
            </w:r>
            <w:r w:rsidRPr="00D9465E">
              <w:rPr>
                <w:color w:val="FF0000"/>
                <w:sz w:val="16"/>
              </w:rPr>
              <w:t xml:space="preserve"> como tal</w:t>
            </w:r>
            <w:r>
              <w:rPr>
                <w:sz w:val="16"/>
              </w:rPr>
              <w:t>.</w:t>
            </w:r>
            <w:r w:rsidRPr="00D9465E">
              <w:rPr>
                <w:color w:val="FF0000"/>
                <w:sz w:val="16"/>
              </w:rPr>
              <w:t xml:space="preserve"> </w:t>
            </w:r>
          </w:p>
          <w:p w:rsidR="00CB1128" w:rsidRDefault="00CB1128" w:rsidP="00CB1128">
            <w:pPr>
              <w:rPr>
                <w:sz w:val="16"/>
              </w:rPr>
            </w:pPr>
            <w:r>
              <w:rPr>
                <w:sz w:val="16"/>
              </w:rPr>
              <w:t>Si el alumno no realiza una actividad o práctica, la copia, no la entrega o molesta a sus compañeros en el trabajo práctico la calificación de esa parte será de calificada con un  0.</w:t>
            </w:r>
          </w:p>
          <w:p w:rsidR="00CB1128" w:rsidRDefault="00CB1128" w:rsidP="00CB1128">
            <w:r>
              <w:rPr>
                <w:sz w:val="16"/>
              </w:rPr>
              <w:t>Si la práctica o actividad es entregada pero no es realizada en clase, aún con  justificante, se le calificara solamente el esfuerzo pero no el trabajo en aula con la mitad de la nota de esa actividad o práctica.</w:t>
            </w:r>
          </w:p>
        </w:tc>
      </w:tr>
    </w:tbl>
    <w:p w:rsidR="00F70A5C" w:rsidRDefault="00F70A5C" w:rsidP="00F70A5C">
      <w:pPr>
        <w:jc w:val="both"/>
        <w:rPr>
          <w:rFonts w:ascii="Arial" w:hAnsi="Arial" w:cs="Arial"/>
          <w:sz w:val="24"/>
          <w:szCs w:val="24"/>
        </w:rPr>
      </w:pPr>
    </w:p>
    <w:p w:rsidR="00E23757" w:rsidRPr="00F70A5C" w:rsidRDefault="00E23757" w:rsidP="00F70A5C">
      <w:pPr>
        <w:jc w:val="both"/>
        <w:rPr>
          <w:rFonts w:ascii="Arial" w:hAnsi="Arial" w:cs="Arial"/>
          <w:sz w:val="24"/>
          <w:szCs w:val="24"/>
        </w:rPr>
      </w:pPr>
    </w:p>
    <w:p w:rsidR="00F70A5C" w:rsidRPr="00E23757" w:rsidRDefault="00F70A5C" w:rsidP="00E23757">
      <w:pPr>
        <w:pStyle w:val="Prrafodelista"/>
        <w:numPr>
          <w:ilvl w:val="0"/>
          <w:numId w:val="6"/>
        </w:numPr>
        <w:jc w:val="both"/>
        <w:rPr>
          <w:rFonts w:ascii="Arial" w:hAnsi="Arial" w:cs="Arial"/>
          <w:sz w:val="24"/>
          <w:szCs w:val="24"/>
        </w:rPr>
      </w:pPr>
      <w:r w:rsidRPr="00E23757">
        <w:rPr>
          <w:rFonts w:ascii="Arial" w:hAnsi="Arial" w:cs="Arial"/>
          <w:color w:val="FF0000"/>
          <w:sz w:val="24"/>
          <w:szCs w:val="24"/>
        </w:rPr>
        <w:t xml:space="preserve">La nota en junio </w:t>
      </w:r>
      <w:r w:rsidRPr="00E23757">
        <w:rPr>
          <w:rFonts w:ascii="Arial" w:hAnsi="Arial" w:cs="Arial"/>
          <w:sz w:val="24"/>
          <w:szCs w:val="24"/>
        </w:rPr>
        <w:t>es la correspondiente a la media obtenida de las  3 evaluaciones, y el aprobado de la materia se considera con una nota &gt;=5</w:t>
      </w:r>
    </w:p>
    <w:p w:rsidR="00F70A5C" w:rsidRDefault="00F70A5C" w:rsidP="00E23757">
      <w:pPr>
        <w:pStyle w:val="Prrafodelista"/>
        <w:jc w:val="both"/>
        <w:rPr>
          <w:rFonts w:ascii="Arial" w:hAnsi="Arial" w:cs="Arial"/>
          <w:sz w:val="24"/>
          <w:szCs w:val="24"/>
        </w:rPr>
      </w:pPr>
    </w:p>
    <w:p w:rsidR="00DE3828" w:rsidRPr="00E23757" w:rsidRDefault="00D72C24" w:rsidP="00E23757">
      <w:pPr>
        <w:pStyle w:val="Prrafodelista"/>
        <w:numPr>
          <w:ilvl w:val="0"/>
          <w:numId w:val="6"/>
        </w:numPr>
        <w:jc w:val="both"/>
        <w:rPr>
          <w:rFonts w:ascii="Arial" w:hAnsi="Arial" w:cs="Arial"/>
          <w:sz w:val="24"/>
          <w:szCs w:val="24"/>
        </w:rPr>
      </w:pPr>
      <w:r w:rsidRPr="00E23757">
        <w:rPr>
          <w:rFonts w:ascii="Arial" w:hAnsi="Arial" w:cs="Arial"/>
          <w:color w:val="FF0000"/>
          <w:sz w:val="24"/>
          <w:szCs w:val="24"/>
        </w:rPr>
        <w:t xml:space="preserve">La evaluación de pendientes </w:t>
      </w:r>
      <w:r w:rsidRPr="00E23757">
        <w:rPr>
          <w:rFonts w:ascii="Arial" w:hAnsi="Arial" w:cs="Arial"/>
          <w:sz w:val="24"/>
          <w:szCs w:val="24"/>
        </w:rPr>
        <w:t>para todos los grupos de la BACHILLERATO es el 25 de mayo y p</w:t>
      </w:r>
      <w:r w:rsidR="00DE3828" w:rsidRPr="00E23757">
        <w:rPr>
          <w:rFonts w:ascii="Arial" w:hAnsi="Arial" w:cs="Arial"/>
          <w:sz w:val="24"/>
          <w:szCs w:val="24"/>
        </w:rPr>
        <w:t xml:space="preserve">endientes para todos </w:t>
      </w:r>
      <w:r w:rsidRPr="00E23757">
        <w:rPr>
          <w:rFonts w:ascii="Arial" w:hAnsi="Arial" w:cs="Arial"/>
          <w:sz w:val="24"/>
          <w:szCs w:val="24"/>
        </w:rPr>
        <w:t>los grupos de la ESO el 10 de junio. El departamento informara de la fecha del examen de pendientes a los alumnos que se encuentren en este caso. El profesor de aula será el encargado de llevar a cabo este seguimiento y el jefe de departamento en el caso de que ya no cursen la materia.</w:t>
      </w:r>
      <w:r w:rsidR="00F70A5C" w:rsidRPr="00E23757">
        <w:rPr>
          <w:rFonts w:ascii="Arial" w:hAnsi="Arial" w:cs="Arial"/>
          <w:sz w:val="24"/>
          <w:szCs w:val="24"/>
        </w:rPr>
        <w:t xml:space="preserve"> </w:t>
      </w:r>
    </w:p>
    <w:p w:rsidR="00DE3828" w:rsidRPr="00DE3828" w:rsidRDefault="00DE3828" w:rsidP="00E23757">
      <w:pPr>
        <w:pStyle w:val="Prrafodelista"/>
        <w:jc w:val="both"/>
        <w:rPr>
          <w:rFonts w:ascii="Arial" w:hAnsi="Arial" w:cs="Arial"/>
          <w:sz w:val="24"/>
          <w:szCs w:val="24"/>
        </w:rPr>
      </w:pPr>
    </w:p>
    <w:p w:rsidR="00E23757" w:rsidRPr="00E23757" w:rsidRDefault="00DE3828" w:rsidP="00E23757">
      <w:pPr>
        <w:pStyle w:val="Prrafodelista"/>
        <w:numPr>
          <w:ilvl w:val="0"/>
          <w:numId w:val="6"/>
        </w:numPr>
        <w:jc w:val="both"/>
        <w:rPr>
          <w:rFonts w:ascii="Arial" w:hAnsi="Arial" w:cs="Arial"/>
          <w:sz w:val="24"/>
          <w:szCs w:val="24"/>
        </w:rPr>
      </w:pPr>
      <w:r w:rsidRPr="00E23757">
        <w:rPr>
          <w:rFonts w:ascii="Arial" w:hAnsi="Arial" w:cs="Arial"/>
          <w:color w:val="FF0000"/>
          <w:sz w:val="24"/>
          <w:szCs w:val="24"/>
        </w:rPr>
        <w:t xml:space="preserve">Los alumnos absentistas </w:t>
      </w:r>
      <w:r w:rsidRPr="00E23757">
        <w:rPr>
          <w:rFonts w:ascii="Arial" w:hAnsi="Arial" w:cs="Arial"/>
          <w:sz w:val="24"/>
          <w:szCs w:val="24"/>
        </w:rPr>
        <w:t xml:space="preserve">se someterán a una evaluación extraordinaria en junio, que consistirá en una prueba escrita diferenciada a la de sus compañeros, que contenga a su vez una prueba para cada evaluación. Además el profesor puede pedirles la realización y presentación de trabajos además del examen. </w:t>
      </w:r>
      <w:r w:rsidR="00F37034" w:rsidRPr="00E23757">
        <w:rPr>
          <w:rFonts w:ascii="Arial" w:hAnsi="Arial" w:cs="Arial"/>
          <w:sz w:val="24"/>
          <w:szCs w:val="24"/>
        </w:rPr>
        <w:t>Estos alumnos que no han asistido a clase ni han trabajado la materia en el caso de superar el examen de junio su nota será de un 5.</w:t>
      </w:r>
      <w:r w:rsidRPr="00E23757">
        <w:rPr>
          <w:rFonts w:ascii="Arial" w:hAnsi="Arial" w:cs="Arial"/>
          <w:sz w:val="24"/>
          <w:szCs w:val="24"/>
        </w:rPr>
        <w:t>Para los alumnos cuyas faltas de asistencia estén debidamente justificadas, cuya incorporación al centro se produzca una vez iniciado el curso, o que hayan rectificado de forma evidente su conducta absentista, se elaborara un plan de trabajo individualizado para la recuperación de contenidos y adquisición de los estándares de aprendizaje. Dicho plan consiste en la realización de una prueba escrita y la presentación de una relación de actividades relacionadas con la materia impartida y evaluada al resto de compañeros hasta la fecha.</w:t>
      </w:r>
      <w:r w:rsidR="00F37034" w:rsidRPr="00E23757">
        <w:rPr>
          <w:rFonts w:ascii="Arial" w:hAnsi="Arial" w:cs="Arial"/>
          <w:sz w:val="24"/>
          <w:szCs w:val="24"/>
        </w:rPr>
        <w:t xml:space="preserve"> </w:t>
      </w:r>
    </w:p>
    <w:p w:rsidR="00E23757" w:rsidRPr="00E23757" w:rsidRDefault="00E23757" w:rsidP="00E23757">
      <w:pPr>
        <w:ind w:left="360"/>
        <w:jc w:val="both"/>
        <w:rPr>
          <w:rFonts w:ascii="Arial" w:hAnsi="Arial" w:cs="Arial"/>
          <w:sz w:val="24"/>
          <w:szCs w:val="24"/>
        </w:rPr>
      </w:pPr>
    </w:p>
    <w:p w:rsidR="00250FA0" w:rsidRDefault="00250FA0" w:rsidP="00E23757">
      <w:pPr>
        <w:pStyle w:val="Prrafodelista"/>
        <w:numPr>
          <w:ilvl w:val="0"/>
          <w:numId w:val="6"/>
        </w:numPr>
        <w:rPr>
          <w:rFonts w:ascii="Arial" w:hAnsi="Arial" w:cs="Arial"/>
          <w:sz w:val="24"/>
          <w:szCs w:val="24"/>
        </w:rPr>
      </w:pPr>
      <w:r w:rsidRPr="00E23757">
        <w:rPr>
          <w:rFonts w:ascii="Arial" w:hAnsi="Arial" w:cs="Arial"/>
          <w:color w:val="FF0000"/>
          <w:sz w:val="24"/>
          <w:szCs w:val="24"/>
        </w:rPr>
        <w:t xml:space="preserve">A la hora de evaluar y calificar a un alumno los partes de incidencia </w:t>
      </w:r>
      <w:r w:rsidRPr="00E23757">
        <w:rPr>
          <w:rFonts w:ascii="Arial" w:hAnsi="Arial" w:cs="Arial"/>
          <w:sz w:val="24"/>
          <w:szCs w:val="24"/>
        </w:rPr>
        <w:t xml:space="preserve">se verán reflejados en la nota del alumno. Así mismo serán decisivos a la hora de participar en </w:t>
      </w:r>
      <w:r w:rsidR="001D6FC3" w:rsidRPr="00E23757">
        <w:rPr>
          <w:rFonts w:ascii="Arial" w:hAnsi="Arial" w:cs="Arial"/>
          <w:sz w:val="24"/>
          <w:szCs w:val="24"/>
        </w:rPr>
        <w:t>las actividades extraescolares</w:t>
      </w:r>
      <w:r w:rsidRPr="00E23757">
        <w:rPr>
          <w:rFonts w:ascii="Arial" w:hAnsi="Arial" w:cs="Arial"/>
          <w:sz w:val="24"/>
          <w:szCs w:val="24"/>
        </w:rPr>
        <w:t xml:space="preserve"> del departamento.</w:t>
      </w:r>
    </w:p>
    <w:p w:rsidR="00B40FEB" w:rsidRPr="00B40FEB" w:rsidRDefault="00B40FEB" w:rsidP="00B40FEB">
      <w:pPr>
        <w:pStyle w:val="Prrafodelista"/>
        <w:rPr>
          <w:rFonts w:ascii="Arial" w:hAnsi="Arial" w:cs="Arial"/>
          <w:sz w:val="24"/>
          <w:szCs w:val="24"/>
        </w:rPr>
      </w:pPr>
    </w:p>
    <w:p w:rsidR="001D6FC3" w:rsidRDefault="001D6FC3" w:rsidP="001D6FC3">
      <w:pPr>
        <w:pStyle w:val="Prrafodelista"/>
        <w:rPr>
          <w:rFonts w:ascii="Arial" w:hAnsi="Arial" w:cs="Arial"/>
          <w:sz w:val="24"/>
          <w:szCs w:val="24"/>
        </w:rPr>
      </w:pPr>
      <w:bookmarkStart w:id="0" w:name="_GoBack"/>
      <w:bookmarkEnd w:id="0"/>
    </w:p>
    <w:p w:rsidR="001D6FC3" w:rsidRPr="001D6FC3" w:rsidRDefault="001D6FC3" w:rsidP="001D6FC3">
      <w:pPr>
        <w:rPr>
          <w:rFonts w:ascii="Arial" w:hAnsi="Arial" w:cs="Arial"/>
          <w:sz w:val="24"/>
          <w:szCs w:val="24"/>
        </w:rPr>
      </w:pPr>
    </w:p>
    <w:p w:rsidR="001B5781" w:rsidRDefault="001B5781" w:rsidP="00C72A58">
      <w:pPr>
        <w:ind w:firstLine="708"/>
        <w:rPr>
          <w:rFonts w:ascii="Arial" w:hAnsi="Arial" w:cs="Arial"/>
          <w:sz w:val="24"/>
          <w:szCs w:val="24"/>
        </w:rPr>
      </w:pPr>
    </w:p>
    <w:p w:rsidR="001B5781" w:rsidRDefault="001B5781">
      <w:pPr>
        <w:rPr>
          <w:rFonts w:ascii="Arial" w:hAnsi="Arial" w:cs="Arial"/>
          <w:sz w:val="24"/>
          <w:szCs w:val="24"/>
        </w:rPr>
      </w:pPr>
      <w:r>
        <w:rPr>
          <w:rFonts w:ascii="Arial" w:hAnsi="Arial" w:cs="Arial"/>
          <w:sz w:val="24"/>
          <w:szCs w:val="24"/>
        </w:rPr>
        <w:br w:type="page"/>
      </w:r>
    </w:p>
    <w:p w:rsidR="001B5781" w:rsidRDefault="001B5781" w:rsidP="00C72A58">
      <w:pPr>
        <w:ind w:firstLine="708"/>
        <w:rPr>
          <w:rFonts w:ascii="Arial" w:hAnsi="Arial" w:cs="Arial"/>
          <w:sz w:val="24"/>
          <w:szCs w:val="24"/>
        </w:rPr>
      </w:pPr>
    </w:p>
    <w:p w:rsidR="001B5781" w:rsidRDefault="001B5781">
      <w:pPr>
        <w:rPr>
          <w:rFonts w:ascii="Arial" w:hAnsi="Arial" w:cs="Arial"/>
          <w:sz w:val="24"/>
          <w:szCs w:val="24"/>
        </w:rPr>
      </w:pPr>
      <w:r>
        <w:rPr>
          <w:rFonts w:ascii="Arial" w:hAnsi="Arial" w:cs="Arial"/>
          <w:sz w:val="24"/>
          <w:szCs w:val="24"/>
        </w:rPr>
        <w:br w:type="page"/>
      </w:r>
    </w:p>
    <w:p w:rsidR="00351863" w:rsidRDefault="00351863" w:rsidP="00351863"/>
    <w:p w:rsidR="00D90C17" w:rsidRPr="00351863" w:rsidRDefault="00D90C17" w:rsidP="00351863">
      <w:pPr>
        <w:ind w:firstLine="708"/>
      </w:pPr>
    </w:p>
    <w:sectPr w:rsidR="00D90C17" w:rsidRPr="00351863" w:rsidSect="00000810">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00" w:rsidRDefault="00297100" w:rsidP="00351863">
      <w:pPr>
        <w:spacing w:after="0" w:line="240" w:lineRule="auto"/>
      </w:pPr>
      <w:r>
        <w:separator/>
      </w:r>
    </w:p>
  </w:endnote>
  <w:endnote w:type="continuationSeparator" w:id="0">
    <w:p w:rsidR="00297100" w:rsidRDefault="00297100" w:rsidP="0035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00" w:rsidRDefault="00297100" w:rsidP="00351863">
      <w:pPr>
        <w:spacing w:after="0" w:line="240" w:lineRule="auto"/>
      </w:pPr>
      <w:r>
        <w:separator/>
      </w:r>
    </w:p>
  </w:footnote>
  <w:footnote w:type="continuationSeparator" w:id="0">
    <w:p w:rsidR="00297100" w:rsidRDefault="00297100" w:rsidP="00351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56F"/>
    <w:multiLevelType w:val="hybridMultilevel"/>
    <w:tmpl w:val="67CEE9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0427F6"/>
    <w:multiLevelType w:val="hybridMultilevel"/>
    <w:tmpl w:val="92321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6A5139"/>
    <w:multiLevelType w:val="hybridMultilevel"/>
    <w:tmpl w:val="69FA33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EE5266"/>
    <w:multiLevelType w:val="hybridMultilevel"/>
    <w:tmpl w:val="D3340A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F0342F"/>
    <w:multiLevelType w:val="hybridMultilevel"/>
    <w:tmpl w:val="4358E0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D20C3A"/>
    <w:multiLevelType w:val="hybridMultilevel"/>
    <w:tmpl w:val="F32A43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63"/>
    <w:rsid w:val="00000810"/>
    <w:rsid w:val="0000753E"/>
    <w:rsid w:val="00016C18"/>
    <w:rsid w:val="000433C0"/>
    <w:rsid w:val="0006198C"/>
    <w:rsid w:val="00087E4E"/>
    <w:rsid w:val="000C34C5"/>
    <w:rsid w:val="000D4E05"/>
    <w:rsid w:val="001054E0"/>
    <w:rsid w:val="001126B2"/>
    <w:rsid w:val="001318C8"/>
    <w:rsid w:val="00133143"/>
    <w:rsid w:val="001614C4"/>
    <w:rsid w:val="00172574"/>
    <w:rsid w:val="001B5781"/>
    <w:rsid w:val="001D6FC3"/>
    <w:rsid w:val="00215855"/>
    <w:rsid w:val="0022148C"/>
    <w:rsid w:val="00227296"/>
    <w:rsid w:val="00232BA6"/>
    <w:rsid w:val="00250FA0"/>
    <w:rsid w:val="002873E9"/>
    <w:rsid w:val="00297100"/>
    <w:rsid w:val="002E5A1C"/>
    <w:rsid w:val="00351863"/>
    <w:rsid w:val="00373482"/>
    <w:rsid w:val="003A07C7"/>
    <w:rsid w:val="003C200B"/>
    <w:rsid w:val="003C4FA1"/>
    <w:rsid w:val="003E0A47"/>
    <w:rsid w:val="00401CC3"/>
    <w:rsid w:val="0041004D"/>
    <w:rsid w:val="0043750E"/>
    <w:rsid w:val="00455104"/>
    <w:rsid w:val="00457EAC"/>
    <w:rsid w:val="00481D37"/>
    <w:rsid w:val="0049295F"/>
    <w:rsid w:val="004A37DB"/>
    <w:rsid w:val="005469A0"/>
    <w:rsid w:val="00562FA6"/>
    <w:rsid w:val="005B4997"/>
    <w:rsid w:val="005B4F29"/>
    <w:rsid w:val="005C222C"/>
    <w:rsid w:val="005C48AB"/>
    <w:rsid w:val="005C615A"/>
    <w:rsid w:val="005C6339"/>
    <w:rsid w:val="005D1656"/>
    <w:rsid w:val="00610CDE"/>
    <w:rsid w:val="00626912"/>
    <w:rsid w:val="00652635"/>
    <w:rsid w:val="006C4621"/>
    <w:rsid w:val="0070001C"/>
    <w:rsid w:val="00707A41"/>
    <w:rsid w:val="00715008"/>
    <w:rsid w:val="007215DB"/>
    <w:rsid w:val="007439C4"/>
    <w:rsid w:val="00761448"/>
    <w:rsid w:val="00765B44"/>
    <w:rsid w:val="007702BE"/>
    <w:rsid w:val="007B7243"/>
    <w:rsid w:val="007D022A"/>
    <w:rsid w:val="007E470C"/>
    <w:rsid w:val="00802D6B"/>
    <w:rsid w:val="00815E50"/>
    <w:rsid w:val="00873CB2"/>
    <w:rsid w:val="0089662C"/>
    <w:rsid w:val="008D6BF2"/>
    <w:rsid w:val="008F4015"/>
    <w:rsid w:val="008F60F4"/>
    <w:rsid w:val="00922DCE"/>
    <w:rsid w:val="00954951"/>
    <w:rsid w:val="0099694A"/>
    <w:rsid w:val="009E5C1D"/>
    <w:rsid w:val="009E66A0"/>
    <w:rsid w:val="00A47DD5"/>
    <w:rsid w:val="00A50517"/>
    <w:rsid w:val="00A57D35"/>
    <w:rsid w:val="00A6561A"/>
    <w:rsid w:val="00AC6FDD"/>
    <w:rsid w:val="00B0672B"/>
    <w:rsid w:val="00B2683D"/>
    <w:rsid w:val="00B40FEB"/>
    <w:rsid w:val="00B760C7"/>
    <w:rsid w:val="00B85D70"/>
    <w:rsid w:val="00B90D28"/>
    <w:rsid w:val="00B940FC"/>
    <w:rsid w:val="00C10AC9"/>
    <w:rsid w:val="00C547F1"/>
    <w:rsid w:val="00C72A58"/>
    <w:rsid w:val="00C7711A"/>
    <w:rsid w:val="00C924AC"/>
    <w:rsid w:val="00CA0EEE"/>
    <w:rsid w:val="00CB1128"/>
    <w:rsid w:val="00CB1834"/>
    <w:rsid w:val="00CC4937"/>
    <w:rsid w:val="00D379E1"/>
    <w:rsid w:val="00D72C24"/>
    <w:rsid w:val="00D90C17"/>
    <w:rsid w:val="00D92F22"/>
    <w:rsid w:val="00D9465E"/>
    <w:rsid w:val="00DE3828"/>
    <w:rsid w:val="00E11A58"/>
    <w:rsid w:val="00E23757"/>
    <w:rsid w:val="00E50EEE"/>
    <w:rsid w:val="00EE162C"/>
    <w:rsid w:val="00F37034"/>
    <w:rsid w:val="00F419EC"/>
    <w:rsid w:val="00F63A3B"/>
    <w:rsid w:val="00F70A5C"/>
    <w:rsid w:val="00F9480A"/>
    <w:rsid w:val="00FD61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DE1C0-833C-4B32-A6B7-C695FB92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8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1863"/>
  </w:style>
  <w:style w:type="paragraph" w:styleId="Piedepgina">
    <w:name w:val="footer"/>
    <w:basedOn w:val="Normal"/>
    <w:link w:val="PiedepginaCar"/>
    <w:uiPriority w:val="99"/>
    <w:unhideWhenUsed/>
    <w:rsid w:val="003518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1863"/>
  </w:style>
  <w:style w:type="table" w:styleId="Tablaconcuadrcula">
    <w:name w:val="Table Grid"/>
    <w:basedOn w:val="Tablanormal"/>
    <w:uiPriority w:val="39"/>
    <w:rsid w:val="0035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683D"/>
    <w:pPr>
      <w:ind w:left="720"/>
      <w:contextualSpacing/>
    </w:pPr>
  </w:style>
  <w:style w:type="paragraph" w:styleId="Textodeglobo">
    <w:name w:val="Balloon Text"/>
    <w:basedOn w:val="Normal"/>
    <w:link w:val="TextodegloboCar"/>
    <w:uiPriority w:val="99"/>
    <w:semiHidden/>
    <w:unhideWhenUsed/>
    <w:rsid w:val="00B067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359B-ED63-40A4-A455-A307D6B2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ferreira</dc:creator>
  <cp:keywords/>
  <dc:description/>
  <cp:lastModifiedBy>tali ferreira</cp:lastModifiedBy>
  <cp:revision>8</cp:revision>
  <cp:lastPrinted>2019-09-15T12:27:00Z</cp:lastPrinted>
  <dcterms:created xsi:type="dcterms:W3CDTF">2019-09-15T12:33:00Z</dcterms:created>
  <dcterms:modified xsi:type="dcterms:W3CDTF">2019-09-18T20:30:00Z</dcterms:modified>
</cp:coreProperties>
</file>